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592" w:rsidRDefault="00164592" w:rsidP="00164592">
      <w:pPr>
        <w:widowControl/>
        <w:spacing w:line="360" w:lineRule="auto"/>
        <w:ind w:right="1400"/>
        <w:rPr>
          <w:rFonts w:ascii="仿宋" w:eastAsia="仿宋" w:hAnsi="仿宋"/>
          <w:b/>
          <w:sz w:val="32"/>
          <w:szCs w:val="32"/>
        </w:rPr>
      </w:pPr>
      <w:r w:rsidRPr="00C005C2">
        <w:rPr>
          <w:rFonts w:ascii="仿宋" w:eastAsia="仿宋" w:hAnsi="仿宋" w:hint="eastAsia"/>
          <w:b/>
          <w:sz w:val="32"/>
          <w:szCs w:val="32"/>
        </w:rPr>
        <w:t>附件一：</w:t>
      </w:r>
    </w:p>
    <w:p w:rsidR="00164592" w:rsidRPr="00164592" w:rsidRDefault="00164592" w:rsidP="00164592">
      <w:pPr>
        <w:widowControl/>
        <w:spacing w:line="360" w:lineRule="auto"/>
        <w:ind w:right="1400"/>
        <w:jc w:val="center"/>
        <w:rPr>
          <w:rFonts w:ascii="仿宋" w:eastAsia="仿宋" w:hAnsi="仿宋" w:hint="eastAsia"/>
          <w:b/>
          <w:sz w:val="32"/>
          <w:szCs w:val="32"/>
        </w:rPr>
      </w:pPr>
      <w:r>
        <w:rPr>
          <w:rFonts w:ascii="仿宋" w:eastAsia="仿宋" w:hAnsi="仿宋" w:hint="eastAsia"/>
          <w:b/>
          <w:sz w:val="32"/>
          <w:szCs w:val="32"/>
        </w:rPr>
        <w:t>2014-2015学年</w:t>
      </w:r>
      <w:r w:rsidRPr="00C005C2">
        <w:rPr>
          <w:rFonts w:ascii="仿宋" w:eastAsia="仿宋" w:hAnsi="仿宋" w:hint="eastAsia"/>
          <w:b/>
          <w:sz w:val="32"/>
          <w:szCs w:val="32"/>
        </w:rPr>
        <w:t>博士后招收注意事项</w:t>
      </w:r>
    </w:p>
    <w:p w:rsidR="00164592" w:rsidRPr="0040667D" w:rsidRDefault="00164592" w:rsidP="00164592">
      <w:pPr>
        <w:spacing w:line="360" w:lineRule="auto"/>
        <w:rPr>
          <w:rFonts w:ascii="仿宋" w:eastAsia="仿宋" w:hAnsi="仿宋" w:hint="eastAsia"/>
          <w:b/>
          <w:sz w:val="28"/>
          <w:szCs w:val="28"/>
        </w:rPr>
      </w:pPr>
      <w:r>
        <w:rPr>
          <w:rFonts w:ascii="仿宋" w:eastAsia="仿宋" w:hAnsi="仿宋" w:hint="eastAsia"/>
          <w:b/>
          <w:sz w:val="28"/>
          <w:szCs w:val="28"/>
        </w:rPr>
        <w:t xml:space="preserve">    （一）</w:t>
      </w:r>
      <w:r w:rsidRPr="0040667D">
        <w:rPr>
          <w:rFonts w:ascii="仿宋" w:eastAsia="仿宋" w:hAnsi="仿宋" w:hint="eastAsia"/>
          <w:b/>
          <w:sz w:val="28"/>
          <w:szCs w:val="28"/>
        </w:rPr>
        <w:t>严格控制招收类型，原则上不招收在职博士后</w:t>
      </w:r>
    </w:p>
    <w:p w:rsidR="00164592" w:rsidRDefault="00164592" w:rsidP="00164592">
      <w:pPr>
        <w:widowControl/>
        <w:spacing w:line="360" w:lineRule="auto"/>
        <w:ind w:firstLineChars="200" w:firstLine="480"/>
        <w:jc w:val="left"/>
        <w:rPr>
          <w:rFonts w:ascii="宋体" w:hAnsi="宋体" w:cs="宋体" w:hint="eastAsia"/>
          <w:kern w:val="0"/>
          <w:sz w:val="24"/>
        </w:rPr>
      </w:pPr>
      <w:r>
        <w:rPr>
          <w:rFonts w:ascii="宋体" w:hAnsi="宋体" w:cs="宋体" w:hint="eastAsia"/>
          <w:kern w:val="0"/>
          <w:sz w:val="24"/>
        </w:rPr>
        <w:t>1、</w:t>
      </w:r>
      <w:r w:rsidRPr="00ED4AA6">
        <w:rPr>
          <w:rFonts w:ascii="宋体" w:hAnsi="宋体" w:cs="宋体" w:hint="eastAsia"/>
          <w:kern w:val="0"/>
          <w:sz w:val="24"/>
        </w:rPr>
        <w:t>为切实保证博士后培养质量，</w:t>
      </w:r>
      <w:r>
        <w:rPr>
          <w:rFonts w:ascii="宋体" w:hAnsi="宋体" w:cs="宋体" w:hint="eastAsia"/>
          <w:kern w:val="0"/>
          <w:sz w:val="24"/>
        </w:rPr>
        <w:t>本次</w:t>
      </w:r>
      <w:r w:rsidRPr="00ED4AA6">
        <w:rPr>
          <w:rFonts w:ascii="宋体" w:hAnsi="宋体" w:cs="宋体"/>
          <w:kern w:val="0"/>
          <w:sz w:val="24"/>
        </w:rPr>
        <w:t>招收的博士后主要分为以下类型：</w:t>
      </w:r>
    </w:p>
    <w:p w:rsidR="00164592" w:rsidRDefault="00164592" w:rsidP="00164592">
      <w:pPr>
        <w:widowControl/>
        <w:spacing w:line="360" w:lineRule="auto"/>
        <w:ind w:firstLineChars="200" w:firstLine="480"/>
        <w:jc w:val="left"/>
        <w:rPr>
          <w:rFonts w:ascii="宋体" w:hAnsi="宋体" w:cs="宋体" w:hint="eastAsia"/>
          <w:kern w:val="0"/>
          <w:sz w:val="24"/>
        </w:rPr>
      </w:pPr>
      <w:r>
        <w:rPr>
          <w:rFonts w:ascii="宋体" w:hAnsi="宋体" w:cs="宋体" w:hint="eastAsia"/>
          <w:kern w:val="0"/>
          <w:sz w:val="24"/>
        </w:rPr>
        <w:t>（1）</w:t>
      </w:r>
      <w:r w:rsidRPr="00ED4AA6">
        <w:rPr>
          <w:rFonts w:ascii="宋体" w:hAnsi="宋体" w:cs="宋体"/>
          <w:kern w:val="0"/>
          <w:sz w:val="24"/>
        </w:rPr>
        <w:t>应届统分博士毕业</w:t>
      </w:r>
      <w:r w:rsidRPr="00ED4AA6">
        <w:rPr>
          <w:rFonts w:ascii="宋体" w:hAnsi="宋体" w:cs="宋体" w:hint="eastAsia"/>
          <w:kern w:val="0"/>
          <w:sz w:val="24"/>
        </w:rPr>
        <w:t>的或在</w:t>
      </w:r>
      <w:r w:rsidRPr="00ED4AA6">
        <w:rPr>
          <w:rFonts w:ascii="宋体" w:hAnsi="宋体" w:cs="宋体"/>
          <w:kern w:val="0"/>
          <w:sz w:val="24"/>
        </w:rPr>
        <w:t>海外获得博士学位且回国无工作单位的，为一类博士后；</w:t>
      </w:r>
    </w:p>
    <w:p w:rsidR="00164592" w:rsidRDefault="00164592" w:rsidP="00164592">
      <w:pPr>
        <w:widowControl/>
        <w:spacing w:line="360" w:lineRule="auto"/>
        <w:ind w:firstLineChars="200" w:firstLine="480"/>
        <w:jc w:val="left"/>
        <w:rPr>
          <w:rFonts w:ascii="宋体" w:hAnsi="宋体" w:cs="宋体" w:hint="eastAsia"/>
          <w:kern w:val="0"/>
          <w:sz w:val="24"/>
        </w:rPr>
      </w:pPr>
      <w:r>
        <w:rPr>
          <w:rFonts w:ascii="宋体" w:hAnsi="宋体" w:cs="宋体" w:hint="eastAsia"/>
          <w:kern w:val="0"/>
          <w:sz w:val="24"/>
        </w:rPr>
        <w:t>（2）</w:t>
      </w:r>
      <w:r w:rsidRPr="00ED4AA6">
        <w:rPr>
          <w:rFonts w:ascii="宋体" w:hAnsi="宋体" w:cs="宋体" w:hint="eastAsia"/>
          <w:kern w:val="0"/>
          <w:sz w:val="24"/>
        </w:rPr>
        <w:t>作为后备教师进行重点考察培养的，即教师博士后，为二类博士后；</w:t>
      </w:r>
    </w:p>
    <w:p w:rsidR="00164592" w:rsidRDefault="00164592" w:rsidP="00164592">
      <w:pPr>
        <w:widowControl/>
        <w:spacing w:line="360" w:lineRule="auto"/>
        <w:ind w:firstLineChars="200" w:firstLine="480"/>
        <w:jc w:val="left"/>
        <w:rPr>
          <w:rFonts w:ascii="宋体" w:hAnsi="宋体" w:cs="宋体" w:hint="eastAsia"/>
          <w:kern w:val="0"/>
          <w:sz w:val="24"/>
        </w:rPr>
      </w:pPr>
      <w:r>
        <w:rPr>
          <w:rFonts w:ascii="宋体" w:hAnsi="宋体" w:cs="宋体" w:hint="eastAsia"/>
          <w:kern w:val="0"/>
          <w:sz w:val="24"/>
        </w:rPr>
        <w:t>（3）</w:t>
      </w:r>
      <w:r w:rsidRPr="00ED4AA6">
        <w:rPr>
          <w:rFonts w:ascii="宋体" w:hAnsi="宋体" w:cs="宋体"/>
          <w:kern w:val="0"/>
          <w:sz w:val="24"/>
        </w:rPr>
        <w:t>非应届统分博士毕业，但已与原单位解除人事关系的，为</w:t>
      </w:r>
      <w:r w:rsidRPr="00ED4AA6">
        <w:rPr>
          <w:rFonts w:ascii="宋体" w:hAnsi="宋体" w:cs="宋体" w:hint="eastAsia"/>
          <w:kern w:val="0"/>
          <w:sz w:val="24"/>
        </w:rPr>
        <w:t>三</w:t>
      </w:r>
      <w:r w:rsidRPr="00ED4AA6">
        <w:rPr>
          <w:rFonts w:ascii="宋体" w:hAnsi="宋体" w:cs="宋体"/>
          <w:kern w:val="0"/>
          <w:sz w:val="24"/>
        </w:rPr>
        <w:t>类博士后；</w:t>
      </w:r>
    </w:p>
    <w:p w:rsidR="00164592" w:rsidRPr="00ED4AA6" w:rsidRDefault="00164592" w:rsidP="0016459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（4）</w:t>
      </w:r>
      <w:r w:rsidRPr="00ED4AA6">
        <w:rPr>
          <w:rFonts w:ascii="宋体" w:hAnsi="宋体" w:cs="宋体" w:hint="eastAsia"/>
          <w:kern w:val="0"/>
          <w:sz w:val="24"/>
        </w:rPr>
        <w:t>以支持兄弟高校人才培养为目标的，已</w:t>
      </w:r>
      <w:r w:rsidRPr="00ED4AA6">
        <w:rPr>
          <w:rFonts w:ascii="宋体" w:hAnsi="宋体" w:cs="宋体"/>
          <w:kern w:val="0"/>
          <w:sz w:val="24"/>
        </w:rPr>
        <w:t>在教学、科研机构担任副高级及以上专业技术职务，且现工作单位同意其以脱产方式进入我校博士后流动站的，为</w:t>
      </w:r>
      <w:r w:rsidRPr="00ED4AA6">
        <w:rPr>
          <w:rFonts w:ascii="宋体" w:hAnsi="宋体" w:cs="宋体" w:hint="eastAsia"/>
          <w:kern w:val="0"/>
          <w:sz w:val="24"/>
        </w:rPr>
        <w:t>四</w:t>
      </w:r>
      <w:r w:rsidRPr="00ED4AA6">
        <w:rPr>
          <w:rFonts w:ascii="宋体" w:hAnsi="宋体" w:cs="宋体"/>
          <w:kern w:val="0"/>
          <w:sz w:val="24"/>
        </w:rPr>
        <w:t>类博士后</w:t>
      </w:r>
      <w:r w:rsidRPr="00ED4AA6">
        <w:rPr>
          <w:rFonts w:ascii="宋体" w:hAnsi="宋体" w:cs="宋体" w:hint="eastAsia"/>
          <w:kern w:val="0"/>
          <w:sz w:val="24"/>
        </w:rPr>
        <w:t>。</w:t>
      </w:r>
    </w:p>
    <w:p w:rsidR="00164592" w:rsidRDefault="00164592" w:rsidP="00164592">
      <w:pPr>
        <w:spacing w:line="360" w:lineRule="auto"/>
        <w:ind w:firstLineChars="200" w:firstLine="480"/>
        <w:rPr>
          <w:rFonts w:ascii="宋体" w:hAnsi="宋体" w:cs="宋体" w:hint="eastAsia"/>
          <w:kern w:val="0"/>
          <w:sz w:val="24"/>
        </w:rPr>
      </w:pPr>
      <w:r>
        <w:rPr>
          <w:rFonts w:ascii="宋体" w:hAnsi="宋体" w:cs="宋体" w:hint="eastAsia"/>
          <w:kern w:val="0"/>
          <w:sz w:val="24"/>
        </w:rPr>
        <w:t>2、二类博士后申请由学校人事处受理。学院（系）须将申请人材料报学校人事处审批通过后，方可联系人才办办理后续手续。</w:t>
      </w:r>
    </w:p>
    <w:p w:rsidR="00164592" w:rsidRPr="00003E0A" w:rsidRDefault="00164592" w:rsidP="00164592">
      <w:pPr>
        <w:spacing w:line="360" w:lineRule="auto"/>
        <w:ind w:firstLineChars="200" w:firstLine="480"/>
        <w:rPr>
          <w:rFonts w:ascii="宋体" w:hAnsi="宋体" w:cs="宋体" w:hint="eastAsia"/>
          <w:kern w:val="0"/>
          <w:sz w:val="24"/>
        </w:rPr>
      </w:pPr>
      <w:r>
        <w:rPr>
          <w:rFonts w:ascii="宋体" w:hAnsi="宋体" w:cs="宋体" w:hint="eastAsia"/>
          <w:kern w:val="0"/>
          <w:sz w:val="24"/>
        </w:rPr>
        <w:t>3、</w:t>
      </w:r>
      <w:r w:rsidRPr="00ED4AA6">
        <w:rPr>
          <w:rFonts w:ascii="宋体" w:hAnsi="宋体" w:cs="宋体" w:hint="eastAsia"/>
          <w:kern w:val="0"/>
          <w:sz w:val="24"/>
        </w:rPr>
        <w:t>前三类博士后进站后，</w:t>
      </w:r>
      <w:r>
        <w:rPr>
          <w:rFonts w:ascii="宋体" w:hAnsi="宋体" w:cs="宋体" w:hint="eastAsia"/>
          <w:kern w:val="0"/>
          <w:sz w:val="24"/>
        </w:rPr>
        <w:t>须将组织和人事关系转至我校；</w:t>
      </w:r>
      <w:r w:rsidRPr="00ED4AA6">
        <w:rPr>
          <w:rFonts w:ascii="宋体" w:hAnsi="宋体" w:cs="宋体" w:hint="eastAsia"/>
          <w:kern w:val="0"/>
          <w:sz w:val="24"/>
        </w:rPr>
        <w:t>除第四类博士后以外，学校原则上不招收在职博士后。</w:t>
      </w:r>
    </w:p>
    <w:p w:rsidR="00164592" w:rsidRPr="00C005C2" w:rsidRDefault="00164592" w:rsidP="00164592">
      <w:pPr>
        <w:spacing w:line="360" w:lineRule="auto"/>
        <w:rPr>
          <w:rFonts w:ascii="仿宋" w:eastAsia="仿宋" w:hAnsi="仿宋" w:hint="eastAsia"/>
          <w:sz w:val="28"/>
          <w:szCs w:val="28"/>
        </w:rPr>
      </w:pPr>
      <w:r>
        <w:rPr>
          <w:rFonts w:ascii="仿宋" w:eastAsia="仿宋" w:hAnsi="仿宋" w:hint="eastAsia"/>
          <w:b/>
          <w:sz w:val="28"/>
          <w:szCs w:val="28"/>
        </w:rPr>
        <w:t xml:space="preserve">    （二）</w:t>
      </w:r>
      <w:r w:rsidRPr="0040667D">
        <w:rPr>
          <w:rFonts w:ascii="仿宋" w:eastAsia="仿宋" w:hAnsi="仿宋" w:hint="eastAsia"/>
          <w:b/>
          <w:sz w:val="28"/>
          <w:szCs w:val="28"/>
        </w:rPr>
        <w:t>全面考察，</w:t>
      </w:r>
      <w:bookmarkStart w:id="0" w:name="_GoBack"/>
      <w:bookmarkEnd w:id="0"/>
      <w:r>
        <w:rPr>
          <w:rFonts w:ascii="仿宋" w:eastAsia="仿宋" w:hAnsi="仿宋" w:hint="eastAsia"/>
          <w:b/>
          <w:sz w:val="28"/>
          <w:szCs w:val="28"/>
        </w:rPr>
        <w:t>坚持</w:t>
      </w:r>
      <w:r w:rsidRPr="0040667D">
        <w:rPr>
          <w:rFonts w:ascii="仿宋" w:eastAsia="仿宋" w:hAnsi="仿宋" w:hint="eastAsia"/>
          <w:b/>
          <w:sz w:val="28"/>
          <w:szCs w:val="28"/>
        </w:rPr>
        <w:t>申请基本要求</w:t>
      </w:r>
    </w:p>
    <w:p w:rsidR="00164592" w:rsidRDefault="00164592" w:rsidP="00164592">
      <w:pPr>
        <w:widowControl/>
        <w:spacing w:line="360" w:lineRule="auto"/>
        <w:ind w:firstLineChars="200" w:firstLine="480"/>
        <w:jc w:val="left"/>
        <w:rPr>
          <w:rFonts w:ascii="宋体" w:hAnsi="宋体" w:cs="宋体" w:hint="eastAsia"/>
          <w:kern w:val="0"/>
          <w:sz w:val="24"/>
        </w:rPr>
      </w:pPr>
      <w:r w:rsidRPr="006976DD">
        <w:rPr>
          <w:rFonts w:ascii="宋体" w:hAnsi="宋体" w:cs="宋体" w:hint="eastAsia"/>
          <w:kern w:val="0"/>
          <w:sz w:val="24"/>
        </w:rPr>
        <w:t>博士后申请人须满足：</w:t>
      </w:r>
    </w:p>
    <w:p w:rsidR="00164592" w:rsidRPr="00F508BD" w:rsidRDefault="00164592" w:rsidP="0016459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w:t>
      </w:r>
      <w:r w:rsidRPr="00F508BD">
        <w:rPr>
          <w:rFonts w:ascii="宋体" w:hAnsi="宋体" w:cs="宋体" w:hint="eastAsia"/>
          <w:kern w:val="0"/>
          <w:sz w:val="24"/>
        </w:rPr>
        <w:t>品学兼优、身体健康，年龄原则上不超过</w:t>
      </w:r>
      <w:r w:rsidRPr="00F508BD">
        <w:rPr>
          <w:rFonts w:ascii="宋体" w:hAnsi="宋体" w:cs="宋体"/>
          <w:kern w:val="0"/>
          <w:sz w:val="24"/>
        </w:rPr>
        <w:t>40</w:t>
      </w:r>
      <w:r w:rsidRPr="00F508BD">
        <w:rPr>
          <w:rFonts w:ascii="宋体" w:hAnsi="宋体" w:cs="宋体" w:hint="eastAsia"/>
          <w:kern w:val="0"/>
          <w:sz w:val="24"/>
        </w:rPr>
        <w:t>周岁</w:t>
      </w:r>
      <w:r>
        <w:rPr>
          <w:rFonts w:ascii="宋体" w:hAnsi="宋体" w:cs="宋体" w:hint="eastAsia"/>
          <w:kern w:val="0"/>
          <w:sz w:val="24"/>
        </w:rPr>
        <w:t>。</w:t>
      </w:r>
      <w:r w:rsidRPr="00F508BD">
        <w:rPr>
          <w:rFonts w:ascii="宋体" w:hAnsi="宋体" w:cs="宋体" w:hint="eastAsia"/>
          <w:kern w:val="0"/>
          <w:sz w:val="24"/>
        </w:rPr>
        <w:t>超过40周岁的，应</w:t>
      </w:r>
      <w:r>
        <w:rPr>
          <w:rFonts w:ascii="宋体" w:hAnsi="宋体" w:cs="宋体" w:hint="eastAsia"/>
          <w:kern w:val="0"/>
          <w:sz w:val="24"/>
        </w:rPr>
        <w:t>具备专家认可的、较为突出的科研能力，并获全国博士后管理委员会</w:t>
      </w:r>
      <w:r w:rsidRPr="00F508BD">
        <w:rPr>
          <w:rFonts w:ascii="宋体" w:hAnsi="宋体" w:cs="宋体" w:hint="eastAsia"/>
          <w:kern w:val="0"/>
          <w:sz w:val="24"/>
        </w:rPr>
        <w:t>批准</w:t>
      </w:r>
      <w:r>
        <w:rPr>
          <w:rFonts w:ascii="宋体" w:hAnsi="宋体" w:cs="宋体" w:hint="eastAsia"/>
          <w:kern w:val="0"/>
          <w:sz w:val="24"/>
        </w:rPr>
        <w:t>。</w:t>
      </w:r>
    </w:p>
    <w:p w:rsidR="00164592" w:rsidRDefault="00164592" w:rsidP="00164592">
      <w:pPr>
        <w:widowControl/>
        <w:spacing w:line="360" w:lineRule="auto"/>
        <w:ind w:firstLine="480"/>
        <w:jc w:val="left"/>
        <w:rPr>
          <w:rFonts w:ascii="宋体" w:hAnsi="宋体" w:cs="宋体"/>
          <w:kern w:val="0"/>
          <w:sz w:val="24"/>
        </w:rPr>
      </w:pPr>
      <w:r>
        <w:rPr>
          <w:rFonts w:ascii="宋体" w:hAnsi="宋体" w:cs="宋体" w:hint="eastAsia"/>
          <w:kern w:val="0"/>
          <w:sz w:val="24"/>
        </w:rPr>
        <w:t>2、</w:t>
      </w:r>
      <w:r w:rsidRPr="00F508BD">
        <w:rPr>
          <w:rFonts w:ascii="宋体" w:hAnsi="宋体" w:cs="宋体" w:hint="eastAsia"/>
          <w:kern w:val="0"/>
          <w:sz w:val="24"/>
        </w:rPr>
        <w:t>获得博士学位</w:t>
      </w:r>
      <w:r>
        <w:rPr>
          <w:rFonts w:ascii="宋体" w:hAnsi="宋体" w:cs="宋体" w:hint="eastAsia"/>
          <w:kern w:val="0"/>
          <w:sz w:val="24"/>
        </w:rPr>
        <w:t>原则上</w:t>
      </w:r>
      <w:r w:rsidRPr="00F508BD">
        <w:rPr>
          <w:rFonts w:ascii="宋体" w:hAnsi="宋体" w:cs="宋体" w:hint="eastAsia"/>
          <w:kern w:val="0"/>
          <w:sz w:val="24"/>
        </w:rPr>
        <w:t>不超过</w:t>
      </w:r>
      <w:r>
        <w:rPr>
          <w:rFonts w:ascii="宋体" w:hAnsi="宋体" w:cs="宋体" w:hint="eastAsia"/>
          <w:kern w:val="0"/>
          <w:sz w:val="24"/>
        </w:rPr>
        <w:t>3</w:t>
      </w:r>
      <w:r w:rsidRPr="00F508BD">
        <w:rPr>
          <w:rFonts w:ascii="宋体" w:hAnsi="宋体" w:cs="宋体" w:hint="eastAsia"/>
          <w:kern w:val="0"/>
          <w:sz w:val="24"/>
        </w:rPr>
        <w:t>年</w:t>
      </w:r>
      <w:r>
        <w:rPr>
          <w:rFonts w:ascii="宋体" w:hAnsi="宋体" w:cs="宋体" w:hint="eastAsia"/>
          <w:kern w:val="0"/>
          <w:sz w:val="24"/>
        </w:rPr>
        <w:t>。超过3年的，应具备专家认可的、较为突出的科研能力。</w:t>
      </w:r>
    </w:p>
    <w:p w:rsidR="00164592" w:rsidRDefault="00164592" w:rsidP="00164592">
      <w:pPr>
        <w:widowControl/>
        <w:spacing w:line="360" w:lineRule="auto"/>
        <w:ind w:firstLine="480"/>
        <w:jc w:val="left"/>
        <w:rPr>
          <w:rFonts w:ascii="宋体" w:hAnsi="宋体" w:cs="宋体"/>
          <w:kern w:val="0"/>
          <w:sz w:val="24"/>
        </w:rPr>
      </w:pPr>
      <w:r w:rsidRPr="00166755">
        <w:rPr>
          <w:rFonts w:ascii="宋体" w:hAnsi="宋体" w:cs="宋体"/>
          <w:kern w:val="0"/>
          <w:sz w:val="24"/>
        </w:rPr>
        <w:t>3、</w:t>
      </w:r>
      <w:r w:rsidRPr="00F508BD">
        <w:rPr>
          <w:rFonts w:ascii="宋体" w:hAnsi="宋体" w:cs="宋体" w:hint="eastAsia"/>
          <w:kern w:val="0"/>
          <w:sz w:val="24"/>
        </w:rPr>
        <w:t>近</w:t>
      </w:r>
      <w:r>
        <w:rPr>
          <w:rFonts w:ascii="宋体" w:hAnsi="宋体" w:cs="宋体" w:hint="eastAsia"/>
          <w:kern w:val="0"/>
          <w:sz w:val="24"/>
        </w:rPr>
        <w:t>5</w:t>
      </w:r>
      <w:r w:rsidRPr="00F508BD">
        <w:rPr>
          <w:rFonts w:ascii="宋体" w:hAnsi="宋体" w:cs="宋体" w:hint="eastAsia"/>
          <w:kern w:val="0"/>
          <w:sz w:val="24"/>
        </w:rPr>
        <w:t>年内</w:t>
      </w:r>
      <w:r>
        <w:rPr>
          <w:rFonts w:ascii="宋体" w:hAnsi="宋体" w:cs="宋体" w:hint="eastAsia"/>
          <w:kern w:val="0"/>
          <w:sz w:val="24"/>
        </w:rPr>
        <w:t>，</w:t>
      </w:r>
      <w:r w:rsidRPr="00F508BD">
        <w:rPr>
          <w:rFonts w:ascii="宋体" w:hAnsi="宋体" w:cs="宋体" w:hint="eastAsia"/>
          <w:kern w:val="0"/>
          <w:sz w:val="24"/>
        </w:rPr>
        <w:t>在</w:t>
      </w:r>
      <w:r>
        <w:rPr>
          <w:rFonts w:ascii="宋体" w:hAnsi="宋体" w:cs="宋体" w:hint="eastAsia"/>
          <w:kern w:val="0"/>
          <w:sz w:val="24"/>
        </w:rPr>
        <w:t>申请进站</w:t>
      </w:r>
      <w:r w:rsidRPr="00F508BD">
        <w:rPr>
          <w:rFonts w:ascii="宋体" w:hAnsi="宋体" w:cs="宋体" w:hint="eastAsia"/>
          <w:kern w:val="0"/>
          <w:sz w:val="24"/>
        </w:rPr>
        <w:t>学科领域国内核心学术刊物或国际较高水平</w:t>
      </w:r>
      <w:r w:rsidRPr="00166755">
        <w:rPr>
          <w:rFonts w:ascii="宋体" w:hAnsi="宋体" w:cs="宋体" w:hint="eastAsia"/>
          <w:kern w:val="0"/>
          <w:sz w:val="24"/>
        </w:rPr>
        <w:t>学术刊物上</w:t>
      </w:r>
      <w:r>
        <w:rPr>
          <w:rFonts w:ascii="宋体" w:hAnsi="宋体" w:cs="宋体" w:hint="eastAsia"/>
          <w:kern w:val="0"/>
          <w:sz w:val="24"/>
        </w:rPr>
        <w:t>，</w:t>
      </w:r>
      <w:r w:rsidRPr="00166755">
        <w:rPr>
          <w:rFonts w:ascii="宋体" w:hAnsi="宋体" w:cs="宋体" w:hint="eastAsia"/>
          <w:kern w:val="0"/>
          <w:sz w:val="24"/>
        </w:rPr>
        <w:t>独立或以第一作者身份公开发表</w:t>
      </w:r>
      <w:r>
        <w:rPr>
          <w:rFonts w:ascii="宋体" w:hAnsi="宋体" w:cs="宋体" w:hint="eastAsia"/>
          <w:kern w:val="0"/>
          <w:sz w:val="24"/>
        </w:rPr>
        <w:t>2</w:t>
      </w:r>
      <w:r w:rsidRPr="00166755">
        <w:rPr>
          <w:rFonts w:ascii="宋体" w:hAnsi="宋体" w:cs="宋体" w:hint="eastAsia"/>
          <w:kern w:val="0"/>
          <w:sz w:val="24"/>
        </w:rPr>
        <w:t>篇及以上学术论文；如有高水平文章发表且经专家遴选委员会认定的，文章数量可适当放宽；</w:t>
      </w:r>
      <w:r>
        <w:rPr>
          <w:rFonts w:ascii="宋体" w:hAnsi="宋体" w:cs="宋体" w:hint="eastAsia"/>
          <w:kern w:val="0"/>
          <w:sz w:val="24"/>
        </w:rPr>
        <w:t>如发表论文数量较多且经专家遴选委员会认定的，可适当放宽对学术期刊级别的要求。</w:t>
      </w:r>
    </w:p>
    <w:p w:rsidR="00164592" w:rsidRPr="0001581B" w:rsidRDefault="00164592" w:rsidP="0016459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4、根据国家文件规定，</w:t>
      </w:r>
      <w:r w:rsidRPr="00F508BD">
        <w:rPr>
          <w:rFonts w:ascii="宋体" w:hAnsi="宋体" w:cs="宋体" w:hint="eastAsia"/>
          <w:kern w:val="0"/>
          <w:sz w:val="24"/>
        </w:rPr>
        <w:t>在我校获得博士学位后申请继续</w:t>
      </w:r>
      <w:r>
        <w:rPr>
          <w:rFonts w:ascii="宋体" w:hAnsi="宋体" w:cs="宋体" w:hint="eastAsia"/>
          <w:kern w:val="0"/>
          <w:sz w:val="24"/>
        </w:rPr>
        <w:t>做</w:t>
      </w:r>
      <w:r w:rsidRPr="00F508BD">
        <w:rPr>
          <w:rFonts w:ascii="宋体" w:hAnsi="宋体" w:cs="宋体" w:hint="eastAsia"/>
          <w:kern w:val="0"/>
          <w:sz w:val="24"/>
        </w:rPr>
        <w:t>博士后的，须跨一级学科申报</w:t>
      </w:r>
      <w:r>
        <w:rPr>
          <w:rFonts w:ascii="宋体" w:hAnsi="宋体" w:cs="宋体" w:hint="eastAsia"/>
          <w:kern w:val="0"/>
          <w:sz w:val="24"/>
        </w:rPr>
        <w:t>。</w:t>
      </w:r>
    </w:p>
    <w:p w:rsidR="00164592" w:rsidRDefault="00164592" w:rsidP="00164592">
      <w:pPr>
        <w:widowControl/>
        <w:spacing w:line="360" w:lineRule="auto"/>
        <w:ind w:firstLineChars="200" w:firstLine="480"/>
        <w:jc w:val="left"/>
        <w:rPr>
          <w:rFonts w:ascii="宋体" w:hAnsi="宋体" w:cs="宋体"/>
          <w:kern w:val="0"/>
          <w:sz w:val="24"/>
        </w:rPr>
      </w:pPr>
      <w:r w:rsidRPr="00166755">
        <w:rPr>
          <w:rFonts w:ascii="宋体" w:hAnsi="宋体" w:cs="宋体"/>
          <w:kern w:val="0"/>
          <w:sz w:val="24"/>
        </w:rPr>
        <w:lastRenderedPageBreak/>
        <w:t>5</w:t>
      </w:r>
      <w:r w:rsidRPr="00166755">
        <w:rPr>
          <w:rFonts w:ascii="宋体" w:hAnsi="宋体" w:cs="宋体" w:hint="eastAsia"/>
          <w:kern w:val="0"/>
          <w:sz w:val="24"/>
        </w:rPr>
        <w:t>、</w:t>
      </w:r>
      <w:r>
        <w:rPr>
          <w:rFonts w:ascii="宋体" w:hAnsi="宋体" w:cs="宋体" w:hint="eastAsia"/>
          <w:kern w:val="0"/>
          <w:sz w:val="24"/>
        </w:rPr>
        <w:t>外校</w:t>
      </w:r>
      <w:r w:rsidRPr="00166755">
        <w:rPr>
          <w:rFonts w:ascii="宋体" w:hAnsi="宋体" w:cs="宋体" w:hint="eastAsia"/>
          <w:kern w:val="0"/>
          <w:sz w:val="24"/>
        </w:rPr>
        <w:t>博士毕业生申请来</w:t>
      </w:r>
      <w:r>
        <w:rPr>
          <w:rFonts w:ascii="宋体" w:hAnsi="宋体" w:cs="宋体" w:hint="eastAsia"/>
          <w:kern w:val="0"/>
          <w:sz w:val="24"/>
        </w:rPr>
        <w:t>我</w:t>
      </w:r>
      <w:r w:rsidRPr="00166755">
        <w:rPr>
          <w:rFonts w:ascii="宋体" w:hAnsi="宋体" w:cs="宋体" w:hint="eastAsia"/>
          <w:kern w:val="0"/>
          <w:sz w:val="24"/>
        </w:rPr>
        <w:t>校做博士后的，如为应届生，所选研究方向应与本人博士期间研究方向密切相关；如已参加工作，所选研究方向应与本人工作领域密切相关</w:t>
      </w:r>
      <w:r>
        <w:rPr>
          <w:rFonts w:ascii="宋体" w:hAnsi="宋体" w:cs="宋体" w:hint="eastAsia"/>
          <w:kern w:val="0"/>
          <w:sz w:val="24"/>
        </w:rPr>
        <w:t>，且进站时提交的研究成果应与所选研究方向密切相关。</w:t>
      </w:r>
    </w:p>
    <w:p w:rsidR="00164592" w:rsidRPr="0040667D" w:rsidRDefault="00164592" w:rsidP="00164592">
      <w:pPr>
        <w:spacing w:line="360" w:lineRule="auto"/>
        <w:ind w:firstLineChars="200" w:firstLine="562"/>
        <w:rPr>
          <w:rFonts w:ascii="仿宋" w:eastAsia="仿宋" w:hAnsi="仿宋" w:hint="eastAsia"/>
          <w:b/>
          <w:sz w:val="28"/>
          <w:szCs w:val="28"/>
        </w:rPr>
      </w:pPr>
      <w:r>
        <w:rPr>
          <w:rFonts w:ascii="仿宋" w:eastAsia="仿宋" w:hAnsi="仿宋" w:hint="eastAsia"/>
          <w:b/>
          <w:sz w:val="28"/>
          <w:szCs w:val="28"/>
        </w:rPr>
        <w:t>（三）</w:t>
      </w:r>
      <w:r w:rsidRPr="0040667D">
        <w:rPr>
          <w:rFonts w:ascii="仿宋" w:eastAsia="仿宋" w:hAnsi="仿宋" w:hint="eastAsia"/>
          <w:b/>
          <w:sz w:val="28"/>
          <w:szCs w:val="28"/>
        </w:rPr>
        <w:t>对博士后合作导师的要求</w:t>
      </w:r>
    </w:p>
    <w:p w:rsidR="00164592" w:rsidRPr="006976DD" w:rsidRDefault="00164592" w:rsidP="00164592">
      <w:pPr>
        <w:spacing w:line="360" w:lineRule="auto"/>
        <w:ind w:firstLineChars="200" w:firstLine="480"/>
        <w:rPr>
          <w:rFonts w:ascii="宋体" w:hAnsi="宋体" w:cs="宋体" w:hint="eastAsia"/>
          <w:kern w:val="0"/>
          <w:sz w:val="24"/>
        </w:rPr>
      </w:pPr>
      <w:r w:rsidRPr="006976DD">
        <w:rPr>
          <w:rFonts w:ascii="宋体" w:hAnsi="宋体" w:cs="宋体" w:hint="eastAsia"/>
          <w:kern w:val="0"/>
          <w:sz w:val="24"/>
        </w:rPr>
        <w:t>合作导师应切实承担起博士后遴选、在站管理等各方面的责任。学校将强化流动站、合作导</w:t>
      </w:r>
      <w:smartTag w:uri="urn:schemas-microsoft-com:office:smarttags" w:element="PersonName">
        <w:smartTagPr>
          <w:attr w:name="ProductID" w:val="师和"/>
        </w:smartTagPr>
        <w:r w:rsidRPr="006976DD">
          <w:rPr>
            <w:rFonts w:ascii="宋体" w:hAnsi="宋体" w:cs="宋体" w:hint="eastAsia"/>
            <w:kern w:val="0"/>
            <w:sz w:val="24"/>
          </w:rPr>
          <w:t>师和</w:t>
        </w:r>
      </w:smartTag>
      <w:r w:rsidRPr="006976DD">
        <w:rPr>
          <w:rFonts w:ascii="宋体" w:hAnsi="宋体" w:cs="宋体" w:hint="eastAsia"/>
          <w:kern w:val="0"/>
          <w:sz w:val="24"/>
        </w:rPr>
        <w:t>博士后三方合同管理。</w:t>
      </w:r>
      <w:r>
        <w:rPr>
          <w:rFonts w:ascii="宋体" w:hAnsi="宋体" w:cs="宋体" w:hint="eastAsia"/>
          <w:kern w:val="0"/>
          <w:sz w:val="24"/>
        </w:rPr>
        <w:t>合作</w:t>
      </w:r>
      <w:r w:rsidRPr="006976DD">
        <w:rPr>
          <w:rFonts w:ascii="宋体" w:hAnsi="宋体" w:cs="宋体" w:hint="eastAsia"/>
          <w:kern w:val="0"/>
          <w:sz w:val="24"/>
        </w:rPr>
        <w:t>导师申请招收博士后应符合以下条件：</w:t>
      </w:r>
    </w:p>
    <w:p w:rsidR="00164592" w:rsidRPr="006976DD" w:rsidRDefault="00164592" w:rsidP="00164592">
      <w:pPr>
        <w:spacing w:line="360" w:lineRule="auto"/>
        <w:ind w:firstLineChars="200" w:firstLine="480"/>
        <w:rPr>
          <w:rFonts w:ascii="宋体" w:hAnsi="宋体" w:cs="宋体" w:hint="eastAsia"/>
          <w:kern w:val="0"/>
          <w:sz w:val="24"/>
        </w:rPr>
      </w:pPr>
      <w:r w:rsidRPr="006976DD">
        <w:rPr>
          <w:rFonts w:ascii="宋体" w:hAnsi="宋体" w:cs="宋体" w:hint="eastAsia"/>
          <w:kern w:val="0"/>
          <w:sz w:val="24"/>
        </w:rPr>
        <w:t>1、应为受聘教学科研型教授岗位并已经至少完整培养过一届博士生的我校在岗教师；</w:t>
      </w:r>
    </w:p>
    <w:p w:rsidR="00164592" w:rsidRPr="006976DD" w:rsidRDefault="00164592" w:rsidP="00164592">
      <w:pPr>
        <w:spacing w:line="360" w:lineRule="auto"/>
        <w:ind w:firstLineChars="200" w:firstLine="480"/>
        <w:rPr>
          <w:rFonts w:ascii="宋体" w:hAnsi="宋体" w:cs="宋体" w:hint="eastAsia"/>
          <w:kern w:val="0"/>
          <w:sz w:val="24"/>
        </w:rPr>
      </w:pPr>
      <w:r w:rsidRPr="006976DD">
        <w:rPr>
          <w:rFonts w:ascii="宋体" w:hAnsi="宋体" w:cs="宋体" w:hint="eastAsia"/>
          <w:kern w:val="0"/>
          <w:sz w:val="24"/>
        </w:rPr>
        <w:t>2、</w:t>
      </w:r>
      <w:r>
        <w:rPr>
          <w:rFonts w:ascii="宋体" w:hAnsi="宋体" w:cs="宋体" w:hint="eastAsia"/>
          <w:kern w:val="0"/>
          <w:sz w:val="24"/>
        </w:rPr>
        <w:t>应作为主要负责人正在承担省部级以上科研项目</w:t>
      </w:r>
      <w:r w:rsidRPr="006976DD">
        <w:rPr>
          <w:rFonts w:ascii="宋体" w:hAnsi="宋体" w:cs="宋体" w:hint="eastAsia"/>
          <w:kern w:val="0"/>
          <w:sz w:val="24"/>
        </w:rPr>
        <w:t>，且</w:t>
      </w:r>
      <w:r>
        <w:rPr>
          <w:rFonts w:ascii="宋体" w:hAnsi="宋体" w:cs="宋体" w:hint="eastAsia"/>
          <w:kern w:val="0"/>
          <w:sz w:val="24"/>
        </w:rPr>
        <w:t>项目</w:t>
      </w:r>
      <w:r w:rsidRPr="006976DD">
        <w:rPr>
          <w:rFonts w:ascii="宋体" w:hAnsi="宋体" w:cs="宋体" w:hint="eastAsia"/>
          <w:kern w:val="0"/>
          <w:sz w:val="24"/>
        </w:rPr>
        <w:t>经费到位；</w:t>
      </w:r>
    </w:p>
    <w:p w:rsidR="00164592" w:rsidRPr="006976DD" w:rsidRDefault="00164592" w:rsidP="00164592">
      <w:pPr>
        <w:spacing w:line="360" w:lineRule="auto"/>
        <w:ind w:firstLineChars="200" w:firstLine="480"/>
        <w:rPr>
          <w:rFonts w:ascii="宋体" w:hAnsi="宋体" w:cs="宋体" w:hint="eastAsia"/>
          <w:kern w:val="0"/>
          <w:sz w:val="24"/>
        </w:rPr>
      </w:pPr>
      <w:r w:rsidRPr="006976DD">
        <w:rPr>
          <w:rFonts w:ascii="宋体" w:hAnsi="宋体" w:cs="宋体" w:hint="eastAsia"/>
          <w:kern w:val="0"/>
          <w:sz w:val="24"/>
        </w:rPr>
        <w:t>3、每年招收的博士后不应超过1人；</w:t>
      </w:r>
    </w:p>
    <w:p w:rsidR="00164592" w:rsidRDefault="00164592" w:rsidP="00164592">
      <w:pPr>
        <w:spacing w:line="360" w:lineRule="auto"/>
        <w:ind w:firstLineChars="200" w:firstLine="480"/>
        <w:rPr>
          <w:rFonts w:ascii="宋体" w:hAnsi="宋体" w:cs="宋体" w:hint="eastAsia"/>
          <w:kern w:val="0"/>
          <w:sz w:val="24"/>
        </w:rPr>
      </w:pPr>
      <w:r w:rsidRPr="006976DD">
        <w:rPr>
          <w:rFonts w:ascii="宋体" w:hAnsi="宋体" w:cs="宋体" w:hint="eastAsia"/>
          <w:kern w:val="0"/>
          <w:sz w:val="24"/>
        </w:rPr>
        <w:t>4、原指导的博士后如出现不能按时出站、科研任务完成情况不好</w:t>
      </w:r>
      <w:r>
        <w:rPr>
          <w:rFonts w:ascii="宋体" w:hAnsi="宋体" w:cs="宋体" w:hint="eastAsia"/>
          <w:kern w:val="0"/>
          <w:sz w:val="24"/>
        </w:rPr>
        <w:t>或不服从学校管理等情况，</w:t>
      </w:r>
      <w:r w:rsidRPr="006976DD">
        <w:rPr>
          <w:rFonts w:ascii="宋体" w:hAnsi="宋体" w:cs="宋体" w:hint="eastAsia"/>
          <w:kern w:val="0"/>
          <w:sz w:val="24"/>
        </w:rPr>
        <w:t>不得新招博士后。</w:t>
      </w:r>
    </w:p>
    <w:p w:rsidR="00164592" w:rsidRDefault="00164592" w:rsidP="00164592">
      <w:pPr>
        <w:spacing w:line="360" w:lineRule="auto"/>
        <w:ind w:firstLineChars="200" w:firstLine="562"/>
        <w:rPr>
          <w:rFonts w:ascii="仿宋" w:eastAsia="仿宋" w:hAnsi="仿宋" w:hint="eastAsia"/>
          <w:b/>
          <w:sz w:val="28"/>
          <w:szCs w:val="28"/>
        </w:rPr>
      </w:pPr>
      <w:r w:rsidRPr="00C94104">
        <w:rPr>
          <w:rFonts w:ascii="仿宋" w:eastAsia="仿宋" w:hAnsi="仿宋" w:hint="eastAsia"/>
          <w:b/>
          <w:sz w:val="28"/>
          <w:szCs w:val="28"/>
        </w:rPr>
        <w:t>（四）</w:t>
      </w:r>
      <w:r>
        <w:rPr>
          <w:rFonts w:ascii="仿宋" w:eastAsia="仿宋" w:hAnsi="仿宋" w:hint="eastAsia"/>
          <w:b/>
          <w:sz w:val="28"/>
          <w:szCs w:val="28"/>
        </w:rPr>
        <w:t>国家资助指标的分配</w:t>
      </w:r>
    </w:p>
    <w:p w:rsidR="00164592" w:rsidRPr="00C54339" w:rsidRDefault="00164592" w:rsidP="0016459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w:t>
      </w:r>
      <w:r w:rsidRPr="00C54339">
        <w:rPr>
          <w:rFonts w:ascii="宋体" w:hAnsi="宋体" w:cs="宋体" w:hint="eastAsia"/>
          <w:kern w:val="0"/>
          <w:sz w:val="24"/>
        </w:rPr>
        <w:t>学校</w:t>
      </w:r>
      <w:r>
        <w:rPr>
          <w:rFonts w:ascii="宋体" w:hAnsi="宋体" w:cs="宋体" w:hint="eastAsia"/>
          <w:kern w:val="0"/>
          <w:sz w:val="24"/>
        </w:rPr>
        <w:t>将综合考虑</w:t>
      </w:r>
      <w:r>
        <w:rPr>
          <w:rFonts w:ascii="宋体" w:hAnsi="宋体" w:cs="宋体"/>
          <w:kern w:val="0"/>
          <w:sz w:val="24"/>
        </w:rPr>
        <w:t>国家资助经费情况</w:t>
      </w:r>
      <w:r>
        <w:rPr>
          <w:rFonts w:ascii="宋体" w:hAnsi="宋体" w:cs="宋体" w:hint="eastAsia"/>
          <w:kern w:val="0"/>
          <w:sz w:val="24"/>
        </w:rPr>
        <w:t>及</w:t>
      </w:r>
      <w:r w:rsidRPr="00C54339">
        <w:rPr>
          <w:rFonts w:ascii="宋体" w:hAnsi="宋体" w:cs="宋体"/>
          <w:kern w:val="0"/>
          <w:sz w:val="24"/>
        </w:rPr>
        <w:t>各单</w:t>
      </w:r>
      <w:r>
        <w:rPr>
          <w:rFonts w:ascii="宋体" w:hAnsi="宋体" w:cs="宋体"/>
          <w:kern w:val="0"/>
          <w:sz w:val="24"/>
        </w:rPr>
        <w:t>位</w:t>
      </w:r>
      <w:r w:rsidRPr="00C54339">
        <w:rPr>
          <w:rFonts w:ascii="宋体" w:hAnsi="宋体" w:cs="宋体"/>
          <w:kern w:val="0"/>
          <w:sz w:val="24"/>
        </w:rPr>
        <w:t>实际需要，</w:t>
      </w:r>
      <w:r>
        <w:rPr>
          <w:rFonts w:ascii="宋体" w:hAnsi="宋体" w:cs="宋体" w:hint="eastAsia"/>
          <w:kern w:val="0"/>
          <w:sz w:val="24"/>
        </w:rPr>
        <w:t>在每批次学校组织的专家遴选委员会上确定国家资助指标分配方案并下放到学院（系）</w:t>
      </w:r>
      <w:r w:rsidRPr="00C54339">
        <w:rPr>
          <w:rFonts w:ascii="宋体" w:hAnsi="宋体" w:cs="宋体" w:hint="eastAsia"/>
          <w:kern w:val="0"/>
          <w:sz w:val="24"/>
        </w:rPr>
        <w:t>，学院（系）研究决定后落实给博士后个人。国家资助指标</w:t>
      </w:r>
      <w:r>
        <w:rPr>
          <w:rFonts w:ascii="宋体" w:hAnsi="宋体" w:cs="宋体" w:hint="eastAsia"/>
          <w:kern w:val="0"/>
          <w:sz w:val="24"/>
        </w:rPr>
        <w:t>原则上须</w:t>
      </w:r>
      <w:r w:rsidRPr="00C54339">
        <w:rPr>
          <w:rFonts w:ascii="宋体" w:hAnsi="宋体" w:cs="宋体" w:hint="eastAsia"/>
          <w:kern w:val="0"/>
          <w:sz w:val="24"/>
        </w:rPr>
        <w:t>用于支持</w:t>
      </w:r>
      <w:r>
        <w:rPr>
          <w:rFonts w:ascii="宋体" w:hAnsi="宋体" w:cs="宋体" w:hint="eastAsia"/>
          <w:kern w:val="0"/>
          <w:sz w:val="24"/>
        </w:rPr>
        <w:t>一类、二类及三类</w:t>
      </w:r>
      <w:r w:rsidRPr="00C54339">
        <w:rPr>
          <w:rFonts w:ascii="宋体" w:hAnsi="宋体" w:cs="宋体" w:hint="eastAsia"/>
          <w:kern w:val="0"/>
          <w:sz w:val="24"/>
        </w:rPr>
        <w:t>博士后，优先用于支持一类博士后。</w:t>
      </w:r>
    </w:p>
    <w:p w:rsidR="00164592" w:rsidRPr="00C94104" w:rsidRDefault="00164592" w:rsidP="00164592">
      <w:pPr>
        <w:widowControl/>
        <w:spacing w:line="360" w:lineRule="auto"/>
        <w:ind w:firstLineChars="200" w:firstLine="480"/>
        <w:jc w:val="left"/>
        <w:rPr>
          <w:rFonts w:ascii="宋体" w:hAnsi="宋体" w:cs="宋体" w:hint="eastAsia"/>
          <w:kern w:val="0"/>
          <w:sz w:val="24"/>
        </w:rPr>
      </w:pPr>
      <w:r>
        <w:rPr>
          <w:rFonts w:ascii="宋体" w:hAnsi="宋体" w:cs="宋体" w:hint="eastAsia"/>
          <w:kern w:val="0"/>
          <w:sz w:val="24"/>
        </w:rPr>
        <w:t>2、由于国家资助指标有限，针对通过学院（系）、学校两级专家遴选会评审的博士后申请人，学校每年将视申报人员情况，提供部分自筹经费博士后指标。自筹经费博士后的申请、管理与国家资助博士后相同，但学校不承担薪酬、住房、公积金及社会保险等相关待遇。</w:t>
      </w:r>
    </w:p>
    <w:p w:rsidR="00164592" w:rsidRPr="00ED4AA6" w:rsidRDefault="00164592" w:rsidP="00164592">
      <w:pPr>
        <w:spacing w:line="360" w:lineRule="auto"/>
        <w:rPr>
          <w:rFonts w:ascii="仿宋" w:eastAsia="仿宋" w:hAnsi="仿宋" w:hint="eastAsia"/>
          <w:b/>
          <w:sz w:val="28"/>
          <w:szCs w:val="28"/>
        </w:rPr>
      </w:pPr>
      <w:r w:rsidRPr="00ED4AA6">
        <w:rPr>
          <w:rFonts w:ascii="仿宋" w:eastAsia="仿宋" w:hAnsi="仿宋" w:hint="eastAsia"/>
          <w:b/>
          <w:sz w:val="28"/>
          <w:szCs w:val="28"/>
        </w:rPr>
        <w:t xml:space="preserve">    （</w:t>
      </w:r>
      <w:r>
        <w:rPr>
          <w:rFonts w:ascii="仿宋" w:eastAsia="仿宋" w:hAnsi="仿宋" w:hint="eastAsia"/>
          <w:b/>
          <w:sz w:val="28"/>
          <w:szCs w:val="28"/>
        </w:rPr>
        <w:t>五</w:t>
      </w:r>
      <w:r w:rsidRPr="00ED4AA6">
        <w:rPr>
          <w:rFonts w:ascii="仿宋" w:eastAsia="仿宋" w:hAnsi="仿宋" w:hint="eastAsia"/>
          <w:b/>
          <w:sz w:val="28"/>
          <w:szCs w:val="28"/>
        </w:rPr>
        <w:t>）博士后有关待遇</w:t>
      </w:r>
    </w:p>
    <w:p w:rsidR="00164592" w:rsidRPr="00244E95" w:rsidRDefault="00164592" w:rsidP="0016459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1、</w:t>
      </w:r>
      <w:r w:rsidRPr="00244E95">
        <w:rPr>
          <w:rFonts w:ascii="宋体" w:hAnsi="宋体" w:cs="宋体" w:hint="eastAsia"/>
          <w:kern w:val="0"/>
          <w:sz w:val="24"/>
        </w:rPr>
        <w:t>获得国家资助指标的博士后，可享受学校提供的薪酬，合作导师应视博士后参与研究工作的情况发放相应补贴。博士后进站一年中期考核合格后，可调整一次薪级工资。</w:t>
      </w:r>
    </w:p>
    <w:p w:rsidR="00164592" w:rsidRPr="00244E95" w:rsidRDefault="00164592" w:rsidP="00164592">
      <w:pPr>
        <w:widowControl/>
        <w:spacing w:line="360" w:lineRule="auto"/>
        <w:ind w:firstLineChars="200" w:firstLine="480"/>
        <w:jc w:val="left"/>
        <w:rPr>
          <w:rFonts w:ascii="宋体" w:hAnsi="宋体" w:cs="宋体"/>
          <w:kern w:val="0"/>
          <w:sz w:val="24"/>
        </w:rPr>
      </w:pPr>
      <w:r w:rsidRPr="00244E95">
        <w:rPr>
          <w:rFonts w:ascii="宋体" w:hAnsi="宋体" w:cs="宋体" w:hint="eastAsia"/>
          <w:kern w:val="0"/>
          <w:sz w:val="24"/>
        </w:rPr>
        <w:t>博士后薪酬按月发放，自博士后档案来校当月起发放（档案未按学校规定时间来校的，不予补发）。</w:t>
      </w:r>
    </w:p>
    <w:p w:rsidR="00164592" w:rsidRPr="00244E95" w:rsidRDefault="00164592" w:rsidP="0016459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lastRenderedPageBreak/>
        <w:t>2、</w:t>
      </w:r>
      <w:r w:rsidRPr="00244E95">
        <w:rPr>
          <w:rFonts w:ascii="宋体" w:hAnsi="宋体" w:cs="宋体" w:hint="eastAsia"/>
          <w:kern w:val="0"/>
          <w:sz w:val="24"/>
        </w:rPr>
        <w:t>享受国家资助且符合无房户住房政策的博士后享受国家住房补贴，由学校资产与后勤管理处核定并发放。</w:t>
      </w:r>
    </w:p>
    <w:p w:rsidR="00164592" w:rsidRPr="00244E95" w:rsidRDefault="00164592" w:rsidP="0016459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3、</w:t>
      </w:r>
      <w:r w:rsidRPr="00244E95">
        <w:rPr>
          <w:rFonts w:ascii="宋体" w:hAnsi="宋体" w:cs="宋体" w:hint="eastAsia"/>
          <w:kern w:val="0"/>
          <w:sz w:val="24"/>
        </w:rPr>
        <w:t>学校按照国家及北京市有关规定，为获得国家资助指标的博士后缴纳失业保险、工伤保险及公积金。</w:t>
      </w:r>
    </w:p>
    <w:p w:rsidR="00164592" w:rsidRPr="00244E95" w:rsidRDefault="00164592" w:rsidP="0016459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4、</w:t>
      </w:r>
      <w:r w:rsidRPr="00244E95">
        <w:rPr>
          <w:rFonts w:ascii="宋体" w:hAnsi="宋体" w:cs="宋体" w:hint="eastAsia"/>
          <w:kern w:val="0"/>
          <w:sz w:val="24"/>
        </w:rPr>
        <w:t>档案关系转入我校的博士后可参照我校正式教职工标准，享受公费医疗待遇。</w:t>
      </w:r>
    </w:p>
    <w:p w:rsidR="00164592" w:rsidRPr="009F1DBF" w:rsidRDefault="00164592" w:rsidP="0016459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5、</w:t>
      </w:r>
      <w:r w:rsidRPr="00244E95">
        <w:rPr>
          <w:rFonts w:ascii="宋体" w:hAnsi="宋体" w:cs="宋体" w:hint="eastAsia"/>
          <w:kern w:val="0"/>
          <w:sz w:val="24"/>
        </w:rPr>
        <w:t>学校本着高效、节约的原则，向符合条件的博士后提供部分租住房源。房源优先考虑二类博士后和一类博士后</w:t>
      </w:r>
      <w:r>
        <w:rPr>
          <w:rFonts w:ascii="宋体" w:hAnsi="宋体" w:cs="宋体" w:hint="eastAsia"/>
          <w:kern w:val="0"/>
          <w:sz w:val="24"/>
        </w:rPr>
        <w:t>。</w:t>
      </w:r>
      <w:r w:rsidRPr="00244E95">
        <w:rPr>
          <w:rFonts w:ascii="宋体" w:hAnsi="宋体" w:cs="宋体" w:hint="eastAsia"/>
          <w:kern w:val="0"/>
          <w:sz w:val="24"/>
        </w:rPr>
        <w:t>如</w:t>
      </w:r>
      <w:r>
        <w:rPr>
          <w:rFonts w:ascii="宋体" w:hAnsi="宋体" w:cs="宋体" w:hint="eastAsia"/>
          <w:kern w:val="0"/>
          <w:sz w:val="24"/>
        </w:rPr>
        <w:t>住房</w:t>
      </w:r>
      <w:r w:rsidRPr="00244E95">
        <w:rPr>
          <w:rFonts w:ascii="宋体" w:hAnsi="宋体" w:cs="宋体" w:hint="eastAsia"/>
          <w:kern w:val="0"/>
          <w:sz w:val="24"/>
        </w:rPr>
        <w:t>有结余，三类博士后也可提出申请</w:t>
      </w:r>
      <w:r>
        <w:rPr>
          <w:rFonts w:ascii="宋体" w:hAnsi="宋体" w:cs="宋体" w:hint="eastAsia"/>
          <w:kern w:val="0"/>
          <w:sz w:val="24"/>
        </w:rPr>
        <w:t>。</w:t>
      </w:r>
      <w:r w:rsidRPr="00244E95">
        <w:rPr>
          <w:rFonts w:ascii="宋体" w:hAnsi="宋体" w:cs="宋体" w:hint="eastAsia"/>
          <w:kern w:val="0"/>
          <w:sz w:val="24"/>
        </w:rPr>
        <w:t>结余住房分配过程中，优先考虑</w:t>
      </w:r>
      <w:r>
        <w:rPr>
          <w:rFonts w:ascii="宋体" w:hAnsi="宋体" w:cs="宋体" w:hint="eastAsia"/>
          <w:kern w:val="0"/>
          <w:sz w:val="24"/>
        </w:rPr>
        <w:t>本批次</w:t>
      </w:r>
      <w:r w:rsidRPr="00244E95">
        <w:rPr>
          <w:rFonts w:ascii="宋体" w:hAnsi="宋体" w:cs="宋体" w:hint="eastAsia"/>
          <w:kern w:val="0"/>
          <w:sz w:val="24"/>
        </w:rPr>
        <w:t>未分配住宿指标或分配指标较少的学院（系）。学校</w:t>
      </w:r>
      <w:r>
        <w:rPr>
          <w:rFonts w:ascii="宋体" w:hAnsi="宋体" w:cs="宋体" w:hint="eastAsia"/>
          <w:kern w:val="0"/>
          <w:sz w:val="24"/>
        </w:rPr>
        <w:t>届时将</w:t>
      </w:r>
      <w:r w:rsidRPr="00244E95">
        <w:rPr>
          <w:rFonts w:ascii="宋体" w:hAnsi="宋体" w:cs="宋体" w:hint="eastAsia"/>
          <w:kern w:val="0"/>
          <w:sz w:val="24"/>
        </w:rPr>
        <w:t>组织专家委员会评议后</w:t>
      </w:r>
      <w:r>
        <w:rPr>
          <w:rFonts w:ascii="宋体" w:hAnsi="宋体" w:cs="宋体" w:hint="eastAsia"/>
          <w:kern w:val="0"/>
          <w:sz w:val="24"/>
        </w:rPr>
        <w:t>统筹</w:t>
      </w:r>
      <w:r w:rsidRPr="00244E95">
        <w:rPr>
          <w:rFonts w:ascii="宋体" w:hAnsi="宋体" w:cs="宋体" w:hint="eastAsia"/>
          <w:kern w:val="0"/>
          <w:sz w:val="24"/>
        </w:rPr>
        <w:t>确定</w:t>
      </w:r>
      <w:r>
        <w:rPr>
          <w:rFonts w:ascii="宋体" w:hAnsi="宋体" w:cs="宋体" w:hint="eastAsia"/>
          <w:kern w:val="0"/>
          <w:sz w:val="24"/>
        </w:rPr>
        <w:t>住房</w:t>
      </w:r>
      <w:r w:rsidRPr="00244E95">
        <w:rPr>
          <w:rFonts w:ascii="宋体" w:hAnsi="宋体" w:cs="宋体" w:hint="eastAsia"/>
          <w:kern w:val="0"/>
          <w:sz w:val="24"/>
        </w:rPr>
        <w:t>分配方案。</w:t>
      </w:r>
    </w:p>
    <w:p w:rsidR="00164592" w:rsidRPr="00DA6A8C" w:rsidRDefault="00164592" w:rsidP="00164592">
      <w:pPr>
        <w:widowControl/>
        <w:spacing w:line="360" w:lineRule="auto"/>
        <w:ind w:firstLineChars="200" w:firstLine="480"/>
        <w:jc w:val="left"/>
        <w:rPr>
          <w:rFonts w:ascii="宋体" w:hAnsi="宋体" w:cs="宋体"/>
          <w:kern w:val="0"/>
          <w:sz w:val="24"/>
        </w:rPr>
      </w:pPr>
      <w:r w:rsidRPr="00F508BD">
        <w:rPr>
          <w:rFonts w:ascii="宋体" w:hAnsi="宋体" w:cs="宋体" w:hint="eastAsia"/>
          <w:kern w:val="0"/>
          <w:sz w:val="24"/>
        </w:rPr>
        <w:t>租住学校房源的，应服从学校统一安排，遵守学校相关管理规定、及时缴纳相关费用并在工作期满后及时交还住房，租住期间严禁转租或转借他人使用。</w:t>
      </w:r>
    </w:p>
    <w:p w:rsidR="00164592" w:rsidRPr="00CB17C8" w:rsidRDefault="00164592" w:rsidP="00164592">
      <w:pPr>
        <w:widowControl/>
        <w:spacing w:line="360" w:lineRule="auto"/>
        <w:ind w:firstLineChars="200" w:firstLine="480"/>
        <w:jc w:val="left"/>
        <w:rPr>
          <w:rFonts w:ascii="宋体" w:hAnsi="宋体" w:cs="宋体"/>
          <w:kern w:val="0"/>
          <w:sz w:val="24"/>
        </w:rPr>
      </w:pPr>
      <w:r>
        <w:rPr>
          <w:rFonts w:ascii="宋体" w:hAnsi="宋体" w:cs="宋体" w:hint="eastAsia"/>
          <w:kern w:val="0"/>
          <w:sz w:val="24"/>
        </w:rPr>
        <w:t>6、</w:t>
      </w:r>
      <w:r w:rsidRPr="00F508BD">
        <w:rPr>
          <w:rFonts w:ascii="宋体" w:hAnsi="宋体" w:cs="宋体"/>
          <w:kern w:val="0"/>
          <w:sz w:val="24"/>
        </w:rPr>
        <w:t>根据全国博管办有关规定，博士后在站期间，配偶及子女户口不随其迁移。博士后在站期间子女入学及配偶工作由博士后自行联系</w:t>
      </w:r>
      <w:r w:rsidRPr="00F508BD">
        <w:rPr>
          <w:rFonts w:ascii="宋体" w:hAnsi="宋体" w:cs="宋体" w:hint="eastAsia"/>
          <w:kern w:val="0"/>
          <w:sz w:val="24"/>
        </w:rPr>
        <w:t>，我</w:t>
      </w:r>
      <w:r w:rsidRPr="00F508BD">
        <w:rPr>
          <w:rFonts w:ascii="宋体" w:hAnsi="宋体" w:cs="宋体"/>
          <w:kern w:val="0"/>
          <w:sz w:val="24"/>
        </w:rPr>
        <w:t>校不负责</w:t>
      </w:r>
      <w:r w:rsidRPr="00F508BD">
        <w:rPr>
          <w:rFonts w:ascii="宋体" w:hAnsi="宋体" w:cs="宋体" w:hint="eastAsia"/>
          <w:kern w:val="0"/>
          <w:sz w:val="24"/>
        </w:rPr>
        <w:t>推荐</w:t>
      </w:r>
      <w:r w:rsidRPr="00F508BD">
        <w:rPr>
          <w:rFonts w:ascii="宋体" w:hAnsi="宋体" w:cs="宋体"/>
          <w:kern w:val="0"/>
          <w:sz w:val="24"/>
        </w:rPr>
        <w:t>。</w:t>
      </w:r>
    </w:p>
    <w:p w:rsidR="00057640" w:rsidRPr="00164592" w:rsidRDefault="00057640"/>
    <w:sectPr w:rsidR="00057640" w:rsidRPr="0016459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431E" w:rsidRDefault="0075431E" w:rsidP="00164592">
      <w:r>
        <w:separator/>
      </w:r>
    </w:p>
  </w:endnote>
  <w:endnote w:type="continuationSeparator" w:id="0">
    <w:p w:rsidR="0075431E" w:rsidRDefault="0075431E" w:rsidP="00164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431E" w:rsidRDefault="0075431E" w:rsidP="00164592">
      <w:r>
        <w:separator/>
      </w:r>
    </w:p>
  </w:footnote>
  <w:footnote w:type="continuationSeparator" w:id="0">
    <w:p w:rsidR="0075431E" w:rsidRDefault="0075431E" w:rsidP="0016459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5F35"/>
    <w:rsid w:val="00015F35"/>
    <w:rsid w:val="00057640"/>
    <w:rsid w:val="00164592"/>
    <w:rsid w:val="00754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15:chartTrackingRefBased/>
  <w15:docId w15:val="{431EA2A0-FC2C-4877-B7E8-8EB26058E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459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6459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64592"/>
    <w:rPr>
      <w:sz w:val="18"/>
      <w:szCs w:val="18"/>
    </w:rPr>
  </w:style>
  <w:style w:type="paragraph" w:styleId="a4">
    <w:name w:val="footer"/>
    <w:basedOn w:val="a"/>
    <w:link w:val="Char0"/>
    <w:uiPriority w:val="99"/>
    <w:unhideWhenUsed/>
    <w:rsid w:val="0016459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6459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272</Words>
  <Characters>1551</Characters>
  <Application>Microsoft Office Word</Application>
  <DocSecurity>0</DocSecurity>
  <Lines>12</Lines>
  <Paragraphs>3</Paragraphs>
  <ScaleCrop>false</ScaleCrop>
  <Company/>
  <LinksUpToDate>false</LinksUpToDate>
  <CharactersWithSpaces>1820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xxg</dc:creator>
  <cp:keywords/>
  <dc:description/>
  <cp:lastModifiedBy>xxg</cp:lastModifiedBy>
  <cp:revision>2</cp:revision>
  <dcterms:created xsi:type="dcterms:W3CDTF">2014-11-24T00:45:00Z</dcterms:created>
  <dcterms:modified xsi:type="dcterms:W3CDTF">2014-11-24T00:54:00Z</dcterms:modified>
</cp:coreProperties>
</file>